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0A4F" w14:textId="7CBE515B" w:rsidR="00C75FF2" w:rsidRDefault="00622FA6" w:rsidP="004615F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519376DA" wp14:editId="0B05E8BD">
            <wp:extent cx="3257550" cy="1069975"/>
            <wp:effectExtent l="0" t="0" r="0" b="0"/>
            <wp:docPr id="2" name="Image 2" descr="Une image contenant text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ymbole, logo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70F5" w14:textId="6BD72E93" w:rsidR="00C75FF2" w:rsidRPr="00244830" w:rsidRDefault="00622FA6" w:rsidP="00C75FF2">
      <w:pPr>
        <w:jc w:val="center"/>
        <w:rPr>
          <w:b/>
          <w:bCs/>
          <w:sz w:val="32"/>
          <w:szCs w:val="32"/>
          <w:u w:val="single"/>
        </w:rPr>
      </w:pPr>
      <w:r w:rsidRPr="00244830">
        <w:rPr>
          <w:b/>
          <w:bCs/>
          <w:sz w:val="32"/>
          <w:szCs w:val="32"/>
          <w:u w:val="single"/>
        </w:rPr>
        <w:t>FORMULAIRE DE DEMANDE D’EXTRAIT DE CASIER JUDICIAIRE</w:t>
      </w:r>
    </w:p>
    <w:p w14:paraId="70C015FE" w14:textId="41814F40" w:rsidR="00C75FF2" w:rsidRPr="00244830" w:rsidRDefault="00622FA6" w:rsidP="00C75FF2">
      <w:pPr>
        <w:jc w:val="center"/>
        <w:rPr>
          <w:b/>
          <w:bCs/>
          <w:sz w:val="32"/>
          <w:szCs w:val="32"/>
          <w:u w:val="single"/>
        </w:rPr>
      </w:pPr>
      <w:r w:rsidRPr="00244830">
        <w:rPr>
          <w:b/>
          <w:bCs/>
          <w:sz w:val="32"/>
          <w:szCs w:val="32"/>
          <w:u w:val="single"/>
        </w:rPr>
        <w:t>PERSONNE MORALE</w:t>
      </w:r>
    </w:p>
    <w:p w14:paraId="55FC6ABA" w14:textId="4F9743BA" w:rsidR="00C75FF2" w:rsidRDefault="00C75FF2" w:rsidP="00C75FF2">
      <w:pPr>
        <w:rPr>
          <w:b/>
          <w:bCs/>
          <w:u w:val="single"/>
        </w:rPr>
      </w:pPr>
    </w:p>
    <w:p w14:paraId="35816A2C" w14:textId="743442D2" w:rsidR="00524C37" w:rsidRPr="00524C37" w:rsidRDefault="00622FA6" w:rsidP="00524C37">
      <w:pPr>
        <w:rPr>
          <w:rFonts w:eastAsia="Times New Roman"/>
        </w:rPr>
      </w:pPr>
      <w:r w:rsidRPr="00622FA6">
        <w:rPr>
          <w:rFonts w:eastAsia="Times New Roman"/>
        </w:rPr>
        <w:t xml:space="preserve">Veuillez nous envoyer le formulaire ci-dessous + </w:t>
      </w:r>
      <w:r>
        <w:rPr>
          <w:rFonts w:eastAsia="Times New Roman"/>
        </w:rPr>
        <w:t>les pièces jointes obligatoires (voir ci-dessous)</w:t>
      </w:r>
      <w:r w:rsidRPr="00622FA6">
        <w:rPr>
          <w:rFonts w:eastAsia="Times New Roman"/>
        </w:rPr>
        <w:t xml:space="preserve">, par courrier postal ou par e-mail à </w:t>
      </w:r>
      <w:hyperlink r:id="rId7" w:history="1">
        <w:r w:rsidRPr="00622FA6">
          <w:rPr>
            <w:rStyle w:val="Hyperlink"/>
            <w:rFonts w:eastAsia="Times New Roman"/>
            <w:b/>
            <w:bCs/>
          </w:rPr>
          <w:t>casierjudiciaire@just.fgov.be</w:t>
        </w:r>
      </w:hyperlink>
    </w:p>
    <w:p w14:paraId="46B66896" w14:textId="77777777" w:rsidR="008C64CF" w:rsidRDefault="008C64CF" w:rsidP="00622FA6">
      <w:pPr>
        <w:jc w:val="center"/>
        <w:rPr>
          <w:b/>
          <w:bCs/>
          <w:color w:val="FF0000"/>
          <w:sz w:val="36"/>
          <w:szCs w:val="36"/>
          <w:u w:val="single"/>
        </w:rPr>
      </w:pPr>
    </w:p>
    <w:p w14:paraId="7408EEBC" w14:textId="77777777" w:rsidR="00F57791" w:rsidRPr="00017824" w:rsidRDefault="00F57791" w:rsidP="00F57791">
      <w:pPr>
        <w:jc w:val="center"/>
        <w:rPr>
          <w:b/>
          <w:bCs/>
          <w:color w:val="FF0000"/>
          <w:sz w:val="36"/>
          <w:szCs w:val="36"/>
        </w:rPr>
      </w:pPr>
      <w:r w:rsidRPr="003D63AC">
        <w:rPr>
          <w:rStyle w:val="Zwaar"/>
          <w:color w:val="FF0000"/>
          <w:sz w:val="36"/>
          <w:szCs w:val="36"/>
          <w:u w:val="single"/>
        </w:rPr>
        <w:t>ATTENTION</w:t>
      </w:r>
      <w:r w:rsidRPr="003D63AC">
        <w:rPr>
          <w:rStyle w:val="Zwaar"/>
          <w:color w:val="FF0000"/>
          <w:sz w:val="36"/>
          <w:szCs w:val="36"/>
        </w:rPr>
        <w:t xml:space="preserve"> : </w:t>
      </w:r>
      <w:r w:rsidRPr="00017824">
        <w:rPr>
          <w:rStyle w:val="Zwaar"/>
          <w:color w:val="FF0000"/>
          <w:sz w:val="36"/>
          <w:szCs w:val="36"/>
        </w:rPr>
        <w:t>Merci de bien vouloir remplir TOUS les champs !</w:t>
      </w:r>
      <w:r>
        <w:rPr>
          <w:rStyle w:val="Zwaar"/>
          <w:color w:val="FF0000"/>
          <w:sz w:val="36"/>
          <w:szCs w:val="36"/>
        </w:rPr>
        <w:t xml:space="preserve"> </w:t>
      </w:r>
      <w:r w:rsidRPr="003D63AC">
        <w:rPr>
          <w:rStyle w:val="Zwaar"/>
          <w:color w:val="FF0000"/>
          <w:sz w:val="36"/>
          <w:szCs w:val="36"/>
        </w:rPr>
        <w:t>Les demandes incomplètes ne pourront pas être traitées.</w:t>
      </w:r>
    </w:p>
    <w:p w14:paraId="6E1ED0E7" w14:textId="77777777" w:rsidR="00843A82" w:rsidRDefault="00843A82" w:rsidP="00C75FF2">
      <w:pPr>
        <w:rPr>
          <w:b/>
          <w:bCs/>
          <w:u w:val="singl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193"/>
      </w:tblGrid>
      <w:tr w:rsidR="00C75FF2" w14:paraId="75E6E885" w14:textId="77777777" w:rsidTr="008402B6">
        <w:tc>
          <w:tcPr>
            <w:tcW w:w="3823" w:type="dxa"/>
          </w:tcPr>
          <w:p w14:paraId="2CBE9375" w14:textId="5A7FA628" w:rsidR="00C75FF2" w:rsidRPr="006F5B87" w:rsidRDefault="00622FA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Dénomination de la personne morale</w:t>
            </w:r>
          </w:p>
        </w:tc>
        <w:tc>
          <w:tcPr>
            <w:tcW w:w="5193" w:type="dxa"/>
          </w:tcPr>
          <w:p w14:paraId="262BB5B7" w14:textId="5D0130FB" w:rsidR="002E276F" w:rsidRPr="005C4A3B" w:rsidRDefault="002E276F" w:rsidP="004572FA"/>
        </w:tc>
      </w:tr>
      <w:tr w:rsidR="00C75FF2" w14:paraId="367C8CBC" w14:textId="77777777" w:rsidTr="008402B6">
        <w:tc>
          <w:tcPr>
            <w:tcW w:w="3823" w:type="dxa"/>
          </w:tcPr>
          <w:p w14:paraId="36733B9D" w14:textId="65EFB7F8" w:rsidR="00C75FF2" w:rsidRPr="006F5B87" w:rsidRDefault="00622FA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Numéro d’entreprise</w:t>
            </w:r>
          </w:p>
        </w:tc>
        <w:tc>
          <w:tcPr>
            <w:tcW w:w="5193" w:type="dxa"/>
          </w:tcPr>
          <w:p w14:paraId="7DC2D544" w14:textId="32EF85E2" w:rsidR="002E276F" w:rsidRPr="005C4A3B" w:rsidRDefault="002E276F" w:rsidP="004572FA"/>
        </w:tc>
      </w:tr>
      <w:tr w:rsidR="00C75FF2" w14:paraId="53CC8AEC" w14:textId="77777777" w:rsidTr="008402B6">
        <w:tc>
          <w:tcPr>
            <w:tcW w:w="3823" w:type="dxa"/>
          </w:tcPr>
          <w:p w14:paraId="632FEC06" w14:textId="7A60ABF8" w:rsidR="00C75FF2" w:rsidRPr="006F5B87" w:rsidRDefault="00622FA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Adresse du siège social</w:t>
            </w:r>
          </w:p>
        </w:tc>
        <w:tc>
          <w:tcPr>
            <w:tcW w:w="5193" w:type="dxa"/>
          </w:tcPr>
          <w:p w14:paraId="407E9951" w14:textId="78269C22" w:rsidR="002E276F" w:rsidRPr="005C4A3B" w:rsidRDefault="002E276F" w:rsidP="004572FA"/>
        </w:tc>
      </w:tr>
      <w:tr w:rsidR="00C75FF2" w14:paraId="75A1D949" w14:textId="77777777" w:rsidTr="008402B6">
        <w:tc>
          <w:tcPr>
            <w:tcW w:w="3823" w:type="dxa"/>
          </w:tcPr>
          <w:p w14:paraId="348DFE6F" w14:textId="760F0D3C" w:rsidR="00C75FF2" w:rsidRPr="006F5B87" w:rsidRDefault="00622FA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>Motif de votre demande</w:t>
            </w:r>
          </w:p>
          <w:p w14:paraId="24DAF686" w14:textId="7EE71BE6" w:rsidR="00C75FF2" w:rsidRPr="006F5B87" w:rsidRDefault="00622FA6" w:rsidP="00C75FF2">
            <w:pPr>
              <w:rPr>
                <w:i/>
                <w:iCs/>
              </w:rPr>
            </w:pPr>
            <w:r>
              <w:rPr>
                <w:i/>
                <w:iCs/>
              </w:rPr>
              <w:t>Par ex. : marché public, permis d’exploitation</w:t>
            </w:r>
            <w:r w:rsidR="00C75FF2" w:rsidRPr="006F5B87">
              <w:rPr>
                <w:i/>
                <w:iCs/>
              </w:rPr>
              <w:t>, …</w:t>
            </w:r>
          </w:p>
        </w:tc>
        <w:tc>
          <w:tcPr>
            <w:tcW w:w="5193" w:type="dxa"/>
          </w:tcPr>
          <w:p w14:paraId="7F302900" w14:textId="77777777" w:rsidR="00C75FF2" w:rsidRPr="005C4A3B" w:rsidRDefault="00C75FF2" w:rsidP="004572FA"/>
        </w:tc>
      </w:tr>
      <w:tr w:rsidR="00C75FF2" w14:paraId="6AE0653F" w14:textId="77777777" w:rsidTr="008402B6">
        <w:tc>
          <w:tcPr>
            <w:tcW w:w="3823" w:type="dxa"/>
          </w:tcPr>
          <w:p w14:paraId="5D19C220" w14:textId="3650B65F" w:rsidR="00C75FF2" w:rsidRPr="006F5B87" w:rsidRDefault="00622FA6" w:rsidP="00C75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Pays pour lequel l’extrait est </w:t>
            </w:r>
            <w:r w:rsidR="001354DC">
              <w:rPr>
                <w:b/>
                <w:bCs/>
              </w:rPr>
              <w:t>destiné</w:t>
            </w:r>
          </w:p>
        </w:tc>
        <w:tc>
          <w:tcPr>
            <w:tcW w:w="5193" w:type="dxa"/>
          </w:tcPr>
          <w:p w14:paraId="40392229" w14:textId="77777777" w:rsidR="00C75FF2" w:rsidRPr="005C4A3B" w:rsidRDefault="00C75FF2" w:rsidP="004572FA"/>
        </w:tc>
      </w:tr>
      <w:tr w:rsidR="00622FA6" w14:paraId="4BA10901" w14:textId="77777777" w:rsidTr="008402B6">
        <w:tc>
          <w:tcPr>
            <w:tcW w:w="3823" w:type="dxa"/>
          </w:tcPr>
          <w:p w14:paraId="3D99005F" w14:textId="20C7DE78" w:rsidR="00622FA6" w:rsidRPr="006F5B87" w:rsidRDefault="00D54DC8" w:rsidP="00622FA6">
            <w:pPr>
              <w:rPr>
                <w:b/>
                <w:bCs/>
              </w:rPr>
            </w:pPr>
            <w:r w:rsidRPr="00D54DC8">
              <w:rPr>
                <w:b/>
                <w:bCs/>
              </w:rPr>
              <w:t>Indication quant à la nécessité d'un extrait spécifique pour les activités réglementées</w:t>
            </w:r>
            <w:r w:rsidRPr="00D54DC8" w:rsidDel="00D54DC8">
              <w:rPr>
                <w:b/>
                <w:bCs/>
              </w:rPr>
              <w:t xml:space="preserve"> </w:t>
            </w:r>
            <w:r w:rsidR="00622FA6" w:rsidRPr="00D66668">
              <w:rPr>
                <w:b/>
                <w:bCs/>
                <w:vertAlign w:val="superscript"/>
              </w:rPr>
              <w:t>(1)</w:t>
            </w:r>
          </w:p>
        </w:tc>
        <w:tc>
          <w:tcPr>
            <w:tcW w:w="5193" w:type="dxa"/>
          </w:tcPr>
          <w:p w14:paraId="31B0184D" w14:textId="77777777" w:rsidR="00622FA6" w:rsidRPr="005C4A3B" w:rsidRDefault="00622FA6" w:rsidP="00622FA6"/>
        </w:tc>
      </w:tr>
      <w:tr w:rsidR="00622FA6" w14:paraId="1EAAA3EC" w14:textId="77777777" w:rsidTr="008402B6">
        <w:tc>
          <w:tcPr>
            <w:tcW w:w="3823" w:type="dxa"/>
          </w:tcPr>
          <w:p w14:paraId="7BE34CB1" w14:textId="5FC10C2A" w:rsidR="00622FA6" w:rsidRPr="006F5B87" w:rsidRDefault="00622FA6" w:rsidP="00622FA6">
            <w:pPr>
              <w:rPr>
                <w:b/>
                <w:bCs/>
              </w:rPr>
            </w:pPr>
            <w:r w:rsidRPr="00622FA6">
              <w:rPr>
                <w:b/>
                <w:bCs/>
              </w:rPr>
              <w:t xml:space="preserve">Langue dans laquelle vous souhaitez recevoir l’extrait </w:t>
            </w:r>
            <w:r w:rsidRPr="00D66668">
              <w:rPr>
                <w:b/>
                <w:bCs/>
                <w:vertAlign w:val="superscript"/>
              </w:rPr>
              <w:t>(2)</w:t>
            </w:r>
          </w:p>
        </w:tc>
        <w:tc>
          <w:tcPr>
            <w:tcW w:w="5193" w:type="dxa"/>
          </w:tcPr>
          <w:p w14:paraId="5A0220A1" w14:textId="77777777" w:rsidR="00622FA6" w:rsidRPr="005C4A3B" w:rsidRDefault="00622FA6" w:rsidP="00622FA6"/>
        </w:tc>
      </w:tr>
      <w:tr w:rsidR="00622FA6" w14:paraId="0177F933" w14:textId="77777777" w:rsidTr="008402B6">
        <w:tc>
          <w:tcPr>
            <w:tcW w:w="3823" w:type="dxa"/>
          </w:tcPr>
          <w:p w14:paraId="135F49A3" w14:textId="213E6FFA" w:rsidR="00622FA6" w:rsidRPr="006F5B87" w:rsidRDefault="006A603A" w:rsidP="00622FA6">
            <w:pPr>
              <w:rPr>
                <w:b/>
                <w:bCs/>
              </w:rPr>
            </w:pPr>
            <w:r w:rsidRPr="006A603A">
              <w:rPr>
                <w:b/>
                <w:bCs/>
              </w:rPr>
              <w:t>Souhaitez-vous recevoir l'extrait par courrier électronique</w:t>
            </w:r>
            <w:r>
              <w:rPr>
                <w:b/>
                <w:bCs/>
              </w:rPr>
              <w:t xml:space="preserve"> (e-mail)</w:t>
            </w:r>
            <w:r w:rsidRPr="006A603A">
              <w:rPr>
                <w:b/>
                <w:bCs/>
              </w:rPr>
              <w:t xml:space="preserve"> ou par courrier postal ?</w:t>
            </w:r>
            <w:r w:rsidRPr="006A603A" w:rsidDel="006A603A">
              <w:rPr>
                <w:b/>
                <w:bCs/>
              </w:rPr>
              <w:t xml:space="preserve"> </w:t>
            </w:r>
            <w:r w:rsidR="00622FA6" w:rsidRPr="00D66668"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5193" w:type="dxa"/>
          </w:tcPr>
          <w:p w14:paraId="4998AED5" w14:textId="77777777" w:rsidR="00622FA6" w:rsidRPr="005C4A3B" w:rsidRDefault="00622FA6" w:rsidP="00622FA6"/>
        </w:tc>
      </w:tr>
      <w:tr w:rsidR="00622FA6" w14:paraId="6FE479C1" w14:textId="77777777" w:rsidTr="008402B6">
        <w:tc>
          <w:tcPr>
            <w:tcW w:w="3823" w:type="dxa"/>
          </w:tcPr>
          <w:p w14:paraId="729FC881" w14:textId="1CBA7C9F" w:rsidR="00622FA6" w:rsidRPr="006F5B87" w:rsidRDefault="00855C32" w:rsidP="00622FA6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622FA6" w:rsidRPr="00622FA6">
              <w:rPr>
                <w:b/>
                <w:bCs/>
              </w:rPr>
              <w:t>otre extrait doit</w:t>
            </w:r>
            <w:r>
              <w:rPr>
                <w:b/>
                <w:bCs/>
              </w:rPr>
              <w:t>-il</w:t>
            </w:r>
            <w:r w:rsidR="00622FA6" w:rsidRPr="00622FA6">
              <w:rPr>
                <w:b/>
                <w:bCs/>
              </w:rPr>
              <w:t xml:space="preserve"> être légalisé ou apostillé</w:t>
            </w:r>
            <w:r>
              <w:rPr>
                <w:b/>
                <w:bCs/>
              </w:rPr>
              <w:t xml:space="preserve"> ? </w:t>
            </w:r>
            <w:r w:rsidR="00622FA6" w:rsidRPr="00D66668">
              <w:rPr>
                <w:b/>
                <w:bCs/>
                <w:vertAlign w:val="superscript"/>
              </w:rPr>
              <w:t>(4)</w:t>
            </w:r>
          </w:p>
        </w:tc>
        <w:tc>
          <w:tcPr>
            <w:tcW w:w="5193" w:type="dxa"/>
          </w:tcPr>
          <w:p w14:paraId="76DBF8CB" w14:textId="77777777" w:rsidR="00622FA6" w:rsidRPr="005C4A3B" w:rsidRDefault="00622FA6" w:rsidP="00622FA6"/>
        </w:tc>
      </w:tr>
      <w:tr w:rsidR="00622FA6" w14:paraId="63512C75" w14:textId="77777777" w:rsidTr="008402B6">
        <w:tc>
          <w:tcPr>
            <w:tcW w:w="3823" w:type="dxa"/>
          </w:tcPr>
          <w:p w14:paraId="16FB1D00" w14:textId="351BAB07" w:rsidR="00622FA6" w:rsidRPr="006F5B87" w:rsidRDefault="00622FA6" w:rsidP="00622FA6">
            <w:pPr>
              <w:rPr>
                <w:b/>
                <w:bCs/>
              </w:rPr>
            </w:pPr>
            <w:r w:rsidRPr="00622FA6">
              <w:rPr>
                <w:b/>
                <w:bCs/>
              </w:rPr>
              <w:t>PIECES JOINTES OBLIGATOIRES</w:t>
            </w:r>
          </w:p>
        </w:tc>
        <w:tc>
          <w:tcPr>
            <w:tcW w:w="5193" w:type="dxa"/>
          </w:tcPr>
          <w:p w14:paraId="0BEE2C8F" w14:textId="28319FC6" w:rsidR="00622FA6" w:rsidRPr="00DD767C" w:rsidRDefault="00622FA6" w:rsidP="00622FA6">
            <w:pPr>
              <w:pStyle w:val="Lijstalinea"/>
              <w:numPr>
                <w:ilvl w:val="0"/>
                <w:numId w:val="1"/>
              </w:numPr>
              <w:ind w:left="243" w:hanging="232"/>
              <w:rPr>
                <w:rFonts w:eastAsia="Times New Roman"/>
              </w:rPr>
            </w:pPr>
            <w:r w:rsidRPr="00DD767C">
              <w:rPr>
                <w:b/>
                <w:bCs/>
                <w:i/>
                <w:iCs/>
              </w:rPr>
              <w:t xml:space="preserve">Scan (PDF) </w:t>
            </w:r>
            <w:r>
              <w:rPr>
                <w:b/>
                <w:bCs/>
                <w:i/>
                <w:iCs/>
              </w:rPr>
              <w:t>ou copie de la procuration d’un administrateur/gérant</w:t>
            </w:r>
            <w:r w:rsidRPr="00DD767C">
              <w:rPr>
                <w:b/>
                <w:bCs/>
                <w:i/>
                <w:iCs/>
              </w:rPr>
              <w:t xml:space="preserve"> + </w:t>
            </w:r>
            <w:r>
              <w:rPr>
                <w:b/>
                <w:bCs/>
                <w:i/>
                <w:iCs/>
              </w:rPr>
              <w:t>copie de la carte d’identité du mandataire</w:t>
            </w:r>
            <w:r w:rsidRPr="00DD767C">
              <w:rPr>
                <w:b/>
                <w:bCs/>
                <w:i/>
                <w:iCs/>
              </w:rPr>
              <w:t xml:space="preserve"> </w:t>
            </w:r>
          </w:p>
          <w:p w14:paraId="2E8F534A" w14:textId="1FB8B016" w:rsidR="00622FA6" w:rsidRDefault="00622FA6" w:rsidP="00622FA6">
            <w:pPr>
              <w:pStyle w:val="Lijstalinea"/>
              <w:numPr>
                <w:ilvl w:val="0"/>
                <w:numId w:val="1"/>
              </w:numPr>
              <w:ind w:left="243" w:hanging="2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Scan (PDF) ou copie des statuts et/ou extrait de la Banque Carrefour des Entreprises</w:t>
            </w:r>
            <w:r w:rsidRPr="004D2E07">
              <w:rPr>
                <w:rFonts w:eastAsia="Times New Roman"/>
                <w:b/>
                <w:bCs/>
                <w:i/>
                <w:iCs/>
              </w:rPr>
              <w:t xml:space="preserve"> </w:t>
            </w:r>
            <w:r w:rsidR="00650111" w:rsidRPr="00165C85">
              <w:rPr>
                <w:rFonts w:eastAsia="Times New Roman"/>
                <w:b/>
                <w:bCs/>
                <w:i/>
                <w:iCs/>
                <w:vertAlign w:val="superscript"/>
              </w:rPr>
              <w:t>(5</w:t>
            </w:r>
            <w:r w:rsidRPr="00165C85">
              <w:rPr>
                <w:rFonts w:eastAsia="Times New Roman"/>
                <w:b/>
                <w:bCs/>
                <w:i/>
                <w:iCs/>
                <w:vertAlign w:val="superscript"/>
              </w:rPr>
              <w:t>)</w:t>
            </w:r>
          </w:p>
          <w:p w14:paraId="3A9438BB" w14:textId="4B7B171F" w:rsidR="00622FA6" w:rsidRPr="006F5B87" w:rsidRDefault="00622FA6" w:rsidP="00622FA6">
            <w:pPr>
              <w:rPr>
                <w:b/>
                <w:bCs/>
                <w:i/>
                <w:iCs/>
              </w:rPr>
            </w:pPr>
          </w:p>
        </w:tc>
      </w:tr>
    </w:tbl>
    <w:p w14:paraId="090E443E" w14:textId="77777777" w:rsidR="00CB0AED" w:rsidRDefault="00CB0AED" w:rsidP="00C75FF2">
      <w:pPr>
        <w:rPr>
          <w:b/>
          <w:bCs/>
          <w:u w:val="single"/>
        </w:rPr>
      </w:pPr>
    </w:p>
    <w:p w14:paraId="65BBBA1D" w14:textId="77777777" w:rsidR="00650111" w:rsidRPr="00650111" w:rsidRDefault="00650111" w:rsidP="00650111">
      <w:pPr>
        <w:rPr>
          <w:i/>
          <w:iCs/>
          <w:sz w:val="20"/>
          <w:szCs w:val="20"/>
        </w:rPr>
      </w:pPr>
      <w:r w:rsidRPr="00650111">
        <w:rPr>
          <w:i/>
          <w:iCs/>
          <w:sz w:val="20"/>
          <w:szCs w:val="20"/>
        </w:rPr>
        <w:t xml:space="preserve">(1) Voir : </w:t>
      </w:r>
      <w:hyperlink r:id="rId8" w:history="1">
        <w:r w:rsidRPr="00650111">
          <w:rPr>
            <w:rStyle w:val="Hyperlink"/>
            <w:i/>
            <w:iCs/>
            <w:sz w:val="20"/>
            <w:szCs w:val="20"/>
          </w:rPr>
          <w:t>https://justice.belgium.be/sites/default/files/liste_5961_abbregee.pdf</w:t>
        </w:r>
      </w:hyperlink>
      <w:r w:rsidRPr="00650111">
        <w:rPr>
          <w:i/>
          <w:iCs/>
          <w:sz w:val="20"/>
          <w:szCs w:val="20"/>
        </w:rPr>
        <w:t xml:space="preserve"> </w:t>
      </w:r>
    </w:p>
    <w:p w14:paraId="6DDFE664" w14:textId="77777777" w:rsidR="00650111" w:rsidRPr="00650111" w:rsidRDefault="00650111" w:rsidP="00650111">
      <w:pPr>
        <w:rPr>
          <w:i/>
          <w:iCs/>
          <w:sz w:val="20"/>
          <w:szCs w:val="20"/>
        </w:rPr>
      </w:pPr>
      <w:r w:rsidRPr="00650111">
        <w:rPr>
          <w:i/>
          <w:iCs/>
          <w:sz w:val="20"/>
          <w:szCs w:val="20"/>
        </w:rPr>
        <w:t xml:space="preserve">(2) Compte tenu de la législation linguistique, un extrait ne peut être délivré qu'en néerlandais, français ou allemand. </w:t>
      </w:r>
    </w:p>
    <w:p w14:paraId="41966DD5" w14:textId="6E6B4A92" w:rsidR="00650111" w:rsidRPr="00650111" w:rsidRDefault="00650111" w:rsidP="00650111">
      <w:pPr>
        <w:rPr>
          <w:i/>
          <w:iCs/>
          <w:sz w:val="20"/>
          <w:szCs w:val="20"/>
        </w:rPr>
      </w:pPr>
      <w:r w:rsidRPr="00650111">
        <w:rPr>
          <w:i/>
          <w:iCs/>
          <w:sz w:val="20"/>
          <w:szCs w:val="20"/>
        </w:rPr>
        <w:t xml:space="preserve">(3) Attention : </w:t>
      </w:r>
      <w:r w:rsidR="00D66668">
        <w:rPr>
          <w:i/>
          <w:iCs/>
          <w:sz w:val="20"/>
          <w:szCs w:val="20"/>
        </w:rPr>
        <w:t xml:space="preserve">Pour des raisons de sécurité, nous envoyons </w:t>
      </w:r>
      <w:r w:rsidR="004263BE">
        <w:rPr>
          <w:i/>
          <w:iCs/>
          <w:sz w:val="20"/>
          <w:szCs w:val="20"/>
        </w:rPr>
        <w:t xml:space="preserve">uniquement par mail les </w:t>
      </w:r>
      <w:r w:rsidR="00D66668">
        <w:rPr>
          <w:i/>
          <w:iCs/>
          <w:sz w:val="20"/>
          <w:szCs w:val="20"/>
        </w:rPr>
        <w:t>extraits</w:t>
      </w:r>
      <w:r w:rsidR="004263BE">
        <w:rPr>
          <w:i/>
          <w:iCs/>
          <w:sz w:val="20"/>
          <w:szCs w:val="20"/>
        </w:rPr>
        <w:t xml:space="preserve"> néants</w:t>
      </w:r>
      <w:r w:rsidR="006A603A">
        <w:rPr>
          <w:i/>
          <w:iCs/>
          <w:sz w:val="20"/>
          <w:szCs w:val="20"/>
        </w:rPr>
        <w:t xml:space="preserve">. </w:t>
      </w:r>
    </w:p>
    <w:p w14:paraId="4300669C" w14:textId="0194840A" w:rsidR="00650111" w:rsidRPr="00650111" w:rsidRDefault="00650111" w:rsidP="00650111">
      <w:pPr>
        <w:rPr>
          <w:i/>
          <w:iCs/>
          <w:sz w:val="20"/>
          <w:szCs w:val="20"/>
        </w:rPr>
      </w:pPr>
      <w:r w:rsidRPr="00650111">
        <w:rPr>
          <w:i/>
          <w:iCs/>
          <w:sz w:val="20"/>
          <w:szCs w:val="20"/>
        </w:rPr>
        <w:t xml:space="preserve">(4) Dans ce cas, </w:t>
      </w:r>
      <w:r w:rsidR="006A603A" w:rsidRPr="006A603A">
        <w:rPr>
          <w:i/>
          <w:iCs/>
          <w:sz w:val="20"/>
          <w:szCs w:val="20"/>
        </w:rPr>
        <w:t>nous transmettons l'extrait au SPF Affaires étrangères. Celui-ci prendra alors contact avec vous.</w:t>
      </w:r>
      <w:r w:rsidR="006A603A">
        <w:rPr>
          <w:i/>
          <w:iCs/>
          <w:sz w:val="20"/>
          <w:szCs w:val="20"/>
        </w:rPr>
        <w:t xml:space="preserve"> </w:t>
      </w:r>
    </w:p>
    <w:p w14:paraId="7291FD9F" w14:textId="0589963F" w:rsidR="00650111" w:rsidRDefault="00650111" w:rsidP="00C75FF2">
      <w:pPr>
        <w:rPr>
          <w:i/>
          <w:iCs/>
          <w:sz w:val="20"/>
          <w:szCs w:val="20"/>
        </w:rPr>
      </w:pPr>
      <w:r w:rsidRPr="00650111">
        <w:rPr>
          <w:i/>
          <w:iCs/>
          <w:sz w:val="20"/>
          <w:szCs w:val="20"/>
        </w:rPr>
        <w:t xml:space="preserve">Voir :  </w:t>
      </w:r>
      <w:hyperlink r:id="rId9" w:history="1">
        <w:r w:rsidRPr="00650111">
          <w:rPr>
            <w:rStyle w:val="Hyperlink"/>
            <w:i/>
            <w:iCs/>
            <w:sz w:val="20"/>
            <w:szCs w:val="20"/>
          </w:rPr>
          <w:t>https://diplomatie.belgium.be/fr/legalisation-de-documents/criteres-de-recherche-legalisation</w:t>
        </w:r>
      </w:hyperlink>
      <w:r w:rsidRPr="00650111">
        <w:rPr>
          <w:i/>
          <w:iCs/>
          <w:sz w:val="20"/>
          <w:szCs w:val="20"/>
        </w:rPr>
        <w:t xml:space="preserve"> </w:t>
      </w:r>
    </w:p>
    <w:p w14:paraId="7D61FD75" w14:textId="512AB972" w:rsidR="00EF6659" w:rsidRDefault="00843A82" w:rsidP="00EF6659">
      <w:pPr>
        <w:rPr>
          <w:rFonts w:eastAsia="Times New Roman"/>
          <w:i/>
          <w:iCs/>
          <w:sz w:val="20"/>
          <w:szCs w:val="20"/>
        </w:rPr>
      </w:pPr>
      <w:r w:rsidRPr="004D2E07">
        <w:rPr>
          <w:rFonts w:eastAsia="Times New Roman"/>
          <w:i/>
          <w:iCs/>
          <w:sz w:val="20"/>
          <w:szCs w:val="20"/>
        </w:rPr>
        <w:t>(</w:t>
      </w:r>
      <w:r w:rsidR="00650111">
        <w:rPr>
          <w:rFonts w:eastAsia="Times New Roman"/>
          <w:i/>
          <w:iCs/>
          <w:sz w:val="20"/>
          <w:szCs w:val="20"/>
        </w:rPr>
        <w:t>5</w:t>
      </w:r>
      <w:r w:rsidRPr="004D2E07">
        <w:rPr>
          <w:rFonts w:eastAsia="Times New Roman"/>
          <w:i/>
          <w:iCs/>
          <w:sz w:val="20"/>
          <w:szCs w:val="20"/>
        </w:rPr>
        <w:t xml:space="preserve">) </w:t>
      </w:r>
      <w:r w:rsidR="00650111">
        <w:rPr>
          <w:rFonts w:eastAsia="Times New Roman"/>
          <w:i/>
          <w:iCs/>
          <w:sz w:val="20"/>
          <w:szCs w:val="20"/>
        </w:rPr>
        <w:t>Si cela n’est pas possible</w:t>
      </w:r>
      <w:r w:rsidR="00BC52E4">
        <w:rPr>
          <w:rFonts w:eastAsia="Times New Roman"/>
          <w:i/>
          <w:iCs/>
          <w:sz w:val="20"/>
          <w:szCs w:val="20"/>
        </w:rPr>
        <w:t xml:space="preserve">, </w:t>
      </w:r>
      <w:r w:rsidR="00EF6659">
        <w:rPr>
          <w:rFonts w:eastAsia="Times New Roman"/>
          <w:i/>
          <w:iCs/>
          <w:sz w:val="20"/>
          <w:szCs w:val="20"/>
        </w:rPr>
        <w:t>copiez/collez le lien vers les documents pertinents sur le site internet de la BCE via :</w:t>
      </w:r>
    </w:p>
    <w:p w14:paraId="0326CDB4" w14:textId="2BC0BC23" w:rsidR="00C87BF7" w:rsidRPr="00C87BF7" w:rsidRDefault="00F57791" w:rsidP="00C75FF2">
      <w:pPr>
        <w:rPr>
          <w:rFonts w:eastAsia="Times New Roman"/>
          <w:i/>
          <w:iCs/>
          <w:sz w:val="20"/>
          <w:szCs w:val="20"/>
        </w:rPr>
      </w:pPr>
      <w:hyperlink r:id="rId10" w:history="1">
        <w:r w:rsidR="00650111" w:rsidRPr="00CA1E98">
          <w:rPr>
            <w:rStyle w:val="Hyperlink"/>
            <w:rFonts w:eastAsia="Times New Roman"/>
            <w:i/>
            <w:iCs/>
            <w:sz w:val="20"/>
            <w:szCs w:val="20"/>
          </w:rPr>
          <w:t>https://kbopub.economie.fgov.be/kbopub/zoeknummerform.html?lang=fr</w:t>
        </w:r>
      </w:hyperlink>
      <w:r w:rsidR="00650111">
        <w:rPr>
          <w:rFonts w:eastAsia="Times New Roman"/>
          <w:i/>
          <w:iCs/>
          <w:sz w:val="20"/>
          <w:szCs w:val="20"/>
        </w:rPr>
        <w:t xml:space="preserve"> </w:t>
      </w:r>
    </w:p>
    <w:sectPr w:rsidR="00C87BF7" w:rsidRPr="00C8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67B85"/>
    <w:multiLevelType w:val="hybridMultilevel"/>
    <w:tmpl w:val="5F1E5B00"/>
    <w:lvl w:ilvl="0" w:tplc="84FC6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B0F53"/>
    <w:multiLevelType w:val="hybridMultilevel"/>
    <w:tmpl w:val="9B488EF8"/>
    <w:lvl w:ilvl="0" w:tplc="5CB02602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09666520">
    <w:abstractNumId w:val="0"/>
  </w:num>
  <w:num w:numId="2" w16cid:durableId="3572014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2"/>
    <w:rsid w:val="000B5457"/>
    <w:rsid w:val="0012515E"/>
    <w:rsid w:val="001354DC"/>
    <w:rsid w:val="00161520"/>
    <w:rsid w:val="00165C85"/>
    <w:rsid w:val="00180B97"/>
    <w:rsid w:val="00244830"/>
    <w:rsid w:val="002C59E1"/>
    <w:rsid w:val="002E276F"/>
    <w:rsid w:val="0033333D"/>
    <w:rsid w:val="003710A1"/>
    <w:rsid w:val="0037356A"/>
    <w:rsid w:val="004263BE"/>
    <w:rsid w:val="004572FA"/>
    <w:rsid w:val="004615F9"/>
    <w:rsid w:val="00494ED3"/>
    <w:rsid w:val="004D2E07"/>
    <w:rsid w:val="00524C37"/>
    <w:rsid w:val="005C4A3B"/>
    <w:rsid w:val="00607CD9"/>
    <w:rsid w:val="00622FA6"/>
    <w:rsid w:val="00650111"/>
    <w:rsid w:val="00682BF9"/>
    <w:rsid w:val="006A603A"/>
    <w:rsid w:val="006D3FFA"/>
    <w:rsid w:val="006F5B87"/>
    <w:rsid w:val="00724C9D"/>
    <w:rsid w:val="00796DCA"/>
    <w:rsid w:val="0079771D"/>
    <w:rsid w:val="007D1DBA"/>
    <w:rsid w:val="00802250"/>
    <w:rsid w:val="008335A9"/>
    <w:rsid w:val="008402B6"/>
    <w:rsid w:val="008419A0"/>
    <w:rsid w:val="00843A82"/>
    <w:rsid w:val="00855C32"/>
    <w:rsid w:val="008C64CF"/>
    <w:rsid w:val="00926BD7"/>
    <w:rsid w:val="00940133"/>
    <w:rsid w:val="0098383B"/>
    <w:rsid w:val="00A36A4C"/>
    <w:rsid w:val="00BC52E4"/>
    <w:rsid w:val="00BF6FE4"/>
    <w:rsid w:val="00C664F4"/>
    <w:rsid w:val="00C75FF2"/>
    <w:rsid w:val="00C856B3"/>
    <w:rsid w:val="00C87BF7"/>
    <w:rsid w:val="00CB0AED"/>
    <w:rsid w:val="00D54DC8"/>
    <w:rsid w:val="00D66668"/>
    <w:rsid w:val="00DD767C"/>
    <w:rsid w:val="00E70332"/>
    <w:rsid w:val="00EF6659"/>
    <w:rsid w:val="00F229B7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2176"/>
  <w15:chartTrackingRefBased/>
  <w15:docId w15:val="{D6D9FB6B-29FF-46AC-94C8-CCC5334D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5FF2"/>
    <w:pPr>
      <w:spacing w:after="0" w:line="240" w:lineRule="auto"/>
    </w:pPr>
    <w:rPr>
      <w:rFonts w:ascii="Calibri" w:hAnsi="Calibri" w:cs="Calibri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FF2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C75FF2"/>
    <w:pPr>
      <w:spacing w:before="100" w:beforeAutospacing="1" w:after="100" w:afterAutospacing="1"/>
    </w:pPr>
    <w:rPr>
      <w:lang w:eastAsia="nl-BE"/>
    </w:rPr>
  </w:style>
  <w:style w:type="paragraph" w:styleId="Lijstalinea">
    <w:name w:val="List Paragraph"/>
    <w:basedOn w:val="Standaard"/>
    <w:uiPriority w:val="34"/>
    <w:qFormat/>
    <w:rsid w:val="00C75FF2"/>
    <w:pPr>
      <w:ind w:left="720"/>
    </w:pPr>
  </w:style>
  <w:style w:type="character" w:styleId="Zwaar">
    <w:name w:val="Strong"/>
    <w:basedOn w:val="Standaardalinea-lettertype"/>
    <w:uiPriority w:val="22"/>
    <w:qFormat/>
    <w:rsid w:val="00C75FF2"/>
    <w:rPr>
      <w:b/>
      <w:bCs/>
    </w:rPr>
  </w:style>
  <w:style w:type="table" w:styleId="Tabelraster">
    <w:name w:val="Table Grid"/>
    <w:basedOn w:val="Standaardtabel"/>
    <w:uiPriority w:val="39"/>
    <w:rsid w:val="00C7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22FA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D66668"/>
    <w:pPr>
      <w:spacing w:after="0" w:line="240" w:lineRule="auto"/>
    </w:pPr>
    <w:rPr>
      <w:rFonts w:ascii="Calibri" w:hAnsi="Calibri" w:cs="Calibri"/>
      <w:lang w:val="fr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52E4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80B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80B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80B97"/>
    <w:rPr>
      <w:rFonts w:ascii="Calibri" w:hAnsi="Calibri" w:cs="Calibri"/>
      <w:sz w:val="20"/>
      <w:szCs w:val="20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80B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80B97"/>
    <w:rPr>
      <w:rFonts w:ascii="Calibri" w:hAnsi="Calibri" w:cs="Calibri"/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belgium.be/sites/default/files/liste_5961_abbregee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casierjudiciaire@just.fgov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bopub.economie.fgov.be/kbopub/zoeknummerform.html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plomatie.belgium.be/fr/legalisation-de-documents/criteres-de-recherche-legalisatio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900F-FE98-493E-850A-1636296357D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Justice Belgium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Vits Mark</dc:creator>
  <cp:keywords/>
  <dc:description/>
  <cp:lastModifiedBy>Vercaempst Frederik</cp:lastModifiedBy>
  <cp:revision>9</cp:revision>
  <dcterms:created xsi:type="dcterms:W3CDTF">2023-12-13T15:29:00Z</dcterms:created>
  <dcterms:modified xsi:type="dcterms:W3CDTF">2024-01-16T15:32:00Z</dcterms:modified>
</cp:coreProperties>
</file>